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D40" w:rsidRDefault="001A4D40" w:rsidP="001A4D40">
      <w:pPr>
        <w:pStyle w:val="a3"/>
        <w:widowControl/>
        <w:spacing w:before="48" w:after="48"/>
        <w:ind w:firstLineChars="200" w:firstLine="360"/>
        <w:jc w:val="center"/>
        <w:rPr>
          <w:rFonts w:ascii="微软雅黑" w:eastAsia="微软雅黑" w:hAnsi="微软雅黑" w:cs="微软雅黑"/>
          <w:sz w:val="18"/>
          <w:szCs w:val="18"/>
        </w:rPr>
      </w:pPr>
      <w:bookmarkStart w:id="0" w:name="OLE_LINK1"/>
      <w:bookmarkStart w:id="1" w:name="OLE_LINK2"/>
      <w:bookmarkStart w:id="2" w:name="OLE_LINK3"/>
      <w:bookmarkStart w:id="3" w:name="_GoBack"/>
      <w:r>
        <w:rPr>
          <w:rFonts w:ascii="微软雅黑" w:eastAsia="微软雅黑" w:hAnsi="微软雅黑" w:cs="微软雅黑" w:hint="eastAsia"/>
          <w:sz w:val="18"/>
          <w:szCs w:val="18"/>
        </w:rPr>
        <w:t>MT</w:t>
      </w:r>
      <w:r w:rsidR="005A3E90">
        <w:rPr>
          <w:rFonts w:ascii="微软雅黑" w:eastAsia="微软雅黑" w:hAnsi="微软雅黑" w:cs="微软雅黑" w:hint="eastAsia"/>
          <w:sz w:val="18"/>
          <w:szCs w:val="18"/>
        </w:rPr>
        <w:t>招聘</w:t>
      </w:r>
      <w:r w:rsidR="005A3E90">
        <w:rPr>
          <w:rFonts w:ascii="微软雅黑" w:eastAsia="微软雅黑" w:hAnsi="微软雅黑" w:cs="微软雅黑"/>
          <w:sz w:val="18"/>
          <w:szCs w:val="18"/>
        </w:rPr>
        <w:t>简章</w:t>
      </w:r>
    </w:p>
    <w:p w:rsidR="00D54FC3" w:rsidRDefault="001A4D40">
      <w:pPr>
        <w:pStyle w:val="a3"/>
        <w:widowControl/>
        <w:spacing w:before="48" w:after="48"/>
        <w:ind w:firstLineChars="200" w:firstLine="360"/>
        <w:rPr>
          <w:rFonts w:ascii="微软雅黑" w:eastAsia="微软雅黑" w:hAnsi="微软雅黑" w:cs="微软雅黑"/>
          <w:sz w:val="18"/>
          <w:szCs w:val="18"/>
        </w:rPr>
      </w:pPr>
      <w:r>
        <w:rPr>
          <w:rFonts w:ascii="微软雅黑" w:eastAsia="微软雅黑" w:hAnsi="微软雅黑" w:cs="微软雅黑" w:hint="eastAsia"/>
          <w:sz w:val="18"/>
          <w:szCs w:val="18"/>
        </w:rPr>
        <w:t>华</w:t>
      </w:r>
      <w:proofErr w:type="gramStart"/>
      <w:r>
        <w:rPr>
          <w:rFonts w:ascii="微软雅黑" w:eastAsia="微软雅黑" w:hAnsi="微软雅黑" w:cs="微软雅黑" w:hint="eastAsia"/>
          <w:sz w:val="18"/>
          <w:szCs w:val="18"/>
        </w:rPr>
        <w:t>润苏果坚持</w:t>
      </w:r>
      <w:proofErr w:type="gramEnd"/>
      <w:r>
        <w:rPr>
          <w:rFonts w:ascii="微软雅黑" w:eastAsia="微软雅黑" w:hAnsi="微软雅黑" w:cs="微软雅黑" w:hint="eastAsia"/>
          <w:sz w:val="18"/>
          <w:szCs w:val="18"/>
        </w:rPr>
        <w:t>以“零售行业明日之星”培养师的角色：聚才（“MT计划”为刚出校园的应届毕业生提供优秀的人才培养方案）；育才，（“MT计划”更关注人才在企业的长远发展），实现企业与人才的共赢。</w:t>
      </w:r>
      <w:r>
        <w:rPr>
          <w:rFonts w:ascii="微软雅黑" w:eastAsia="微软雅黑" w:hAnsi="微软雅黑" w:cs="微软雅黑" w:hint="eastAsia"/>
          <w:sz w:val="18"/>
          <w:szCs w:val="18"/>
        </w:rPr>
        <w:br/>
        <w:t>“MT计划”定位为高潜人才培养计划，实行严格的培养检核制度，实现岗位需求与高潜人才的精准匹配，真正确保“MT计划”的高端品质。</w:t>
      </w:r>
      <w:r>
        <w:rPr>
          <w:rFonts w:ascii="微软雅黑" w:eastAsia="微软雅黑" w:hAnsi="微软雅黑" w:cs="微软雅黑" w:hint="eastAsia"/>
          <w:sz w:val="18"/>
          <w:szCs w:val="18"/>
        </w:rPr>
        <w:br/>
      </w:r>
      <w:r>
        <w:rPr>
          <w:rFonts w:ascii="微软雅黑" w:eastAsia="微软雅黑" w:hAnsi="微软雅黑" w:cs="微软雅黑" w:hint="eastAsia"/>
          <w:sz w:val="18"/>
          <w:szCs w:val="18"/>
        </w:rPr>
        <w:br/>
        <w:t>MT：Management Trainee的简称，即管理培训生，以培养公司未来的领导者为使命</w:t>
      </w:r>
    </w:p>
    <w:p w:rsidR="00D54FC3" w:rsidRDefault="001A4D40">
      <w:pPr>
        <w:pStyle w:val="a3"/>
        <w:widowControl/>
        <w:spacing w:before="48" w:after="48"/>
        <w:rPr>
          <w:rFonts w:ascii="微软雅黑" w:eastAsia="微软雅黑" w:hAnsi="微软雅黑" w:cs="微软雅黑"/>
          <w:sz w:val="18"/>
          <w:szCs w:val="18"/>
        </w:rPr>
      </w:pPr>
      <w:r>
        <w:rPr>
          <w:rFonts w:ascii="微软雅黑" w:eastAsia="微软雅黑" w:hAnsi="微软雅黑" w:cs="微软雅黑" w:hint="eastAsia"/>
          <w:sz w:val="18"/>
          <w:szCs w:val="18"/>
        </w:rPr>
        <w:t>​</w:t>
      </w:r>
    </w:p>
    <w:p w:rsidR="00D54FC3" w:rsidRDefault="001A4D40">
      <w:pPr>
        <w:pStyle w:val="a3"/>
        <w:widowControl/>
        <w:spacing w:before="48" w:after="48"/>
        <w:rPr>
          <w:rFonts w:ascii="微软雅黑" w:eastAsia="微软雅黑" w:hAnsi="微软雅黑" w:cs="微软雅黑"/>
          <w:sz w:val="18"/>
          <w:szCs w:val="18"/>
        </w:rPr>
      </w:pPr>
      <w:r>
        <w:rPr>
          <w:rFonts w:ascii="微软雅黑" w:eastAsia="微软雅黑" w:hAnsi="微软雅黑" w:cs="微软雅黑" w:hint="eastAsia"/>
          <w:sz w:val="18"/>
          <w:szCs w:val="18"/>
        </w:rPr>
        <w:t>201</w:t>
      </w:r>
      <w:r w:rsidR="00564ABE">
        <w:rPr>
          <w:rFonts w:ascii="微软雅黑" w:eastAsia="微软雅黑" w:hAnsi="微软雅黑" w:cs="微软雅黑" w:hint="eastAsia"/>
          <w:sz w:val="18"/>
          <w:szCs w:val="18"/>
        </w:rPr>
        <w:t>9</w:t>
      </w:r>
      <w:r>
        <w:rPr>
          <w:rFonts w:ascii="微软雅黑" w:eastAsia="微软雅黑" w:hAnsi="微软雅黑" w:cs="微软雅黑" w:hint="eastAsia"/>
          <w:sz w:val="18"/>
          <w:szCs w:val="18"/>
        </w:rPr>
        <w:t>年《财富》全球500强排名中，华润集团位列第86位；</w:t>
      </w:r>
      <w:r>
        <w:rPr>
          <w:rFonts w:ascii="微软雅黑" w:eastAsia="微软雅黑" w:hAnsi="微软雅黑" w:cs="微软雅黑" w:hint="eastAsia"/>
          <w:sz w:val="18"/>
          <w:szCs w:val="18"/>
        </w:rPr>
        <w:br/>
        <w:t>成立22年的华润苏果为华润集团旗下核心零售品牌，华润</w:t>
      </w:r>
      <w:r w:rsidR="00CC7C5F">
        <w:rPr>
          <w:rFonts w:ascii="微软雅黑" w:eastAsia="微软雅黑" w:hAnsi="微软雅黑" w:cs="微软雅黑" w:hint="eastAsia"/>
          <w:sz w:val="18"/>
          <w:szCs w:val="18"/>
        </w:rPr>
        <w:t>万家</w:t>
      </w:r>
      <w:r>
        <w:rPr>
          <w:rFonts w:ascii="微软雅黑" w:eastAsia="微软雅黑" w:hAnsi="微软雅黑" w:cs="微软雅黑" w:hint="eastAsia"/>
          <w:sz w:val="18"/>
          <w:szCs w:val="18"/>
        </w:rPr>
        <w:t>与华润</w:t>
      </w:r>
      <w:r w:rsidR="00CC7C5F">
        <w:rPr>
          <w:rFonts w:ascii="微软雅黑" w:eastAsia="微软雅黑" w:hAnsi="微软雅黑" w:cs="微软雅黑" w:hint="eastAsia"/>
          <w:sz w:val="18"/>
          <w:szCs w:val="18"/>
        </w:rPr>
        <w:t>苏果</w:t>
      </w:r>
      <w:r>
        <w:rPr>
          <w:rFonts w:ascii="微软雅黑" w:eastAsia="微软雅黑" w:hAnsi="微软雅黑" w:cs="微软雅黑" w:hint="eastAsia"/>
          <w:sz w:val="18"/>
          <w:szCs w:val="18"/>
        </w:rPr>
        <w:t>一起，雄居中国超市行业领先位置。华润苏果也是华润集团在中国零售市场的重要发展平台，品牌价值已跃升至130.15亿元，连续12年位列全国连锁企业前十强，2009年苏果被中国连锁经营协会授予“中国零售企业最佳雇主”称号。</w:t>
      </w:r>
      <w:r>
        <w:rPr>
          <w:rFonts w:ascii="微软雅黑" w:eastAsia="微软雅黑" w:hAnsi="微软雅黑" w:cs="微软雅黑" w:hint="eastAsia"/>
          <w:sz w:val="18"/>
          <w:szCs w:val="18"/>
        </w:rPr>
        <w:br/>
        <w:t>在苏果，我们将提供人才展示我们始终坚持“以人为本”的企业核心价值，致力于“吸纳人才、培育人才、发展人才”的人力资源战略。为适应公司快速发展对人才的需要，</w:t>
      </w:r>
      <w:proofErr w:type="gramStart"/>
      <w:r>
        <w:rPr>
          <w:rFonts w:ascii="微软雅黑" w:eastAsia="微软雅黑" w:hAnsi="微软雅黑" w:cs="微软雅黑" w:hint="eastAsia"/>
          <w:sz w:val="18"/>
          <w:szCs w:val="18"/>
        </w:rPr>
        <w:t>华润苏果将</w:t>
      </w:r>
      <w:proofErr w:type="gramEnd"/>
      <w:r>
        <w:rPr>
          <w:rFonts w:ascii="微软雅黑" w:eastAsia="微软雅黑" w:hAnsi="微软雅黑" w:cs="微软雅黑" w:hint="eastAsia"/>
          <w:sz w:val="18"/>
          <w:szCs w:val="18"/>
        </w:rPr>
        <w:t>从高校吸收合适的应届毕业生加入到</w:t>
      </w:r>
      <w:proofErr w:type="gramStart"/>
      <w:r>
        <w:rPr>
          <w:rFonts w:ascii="微软雅黑" w:eastAsia="微软雅黑" w:hAnsi="微软雅黑" w:cs="微软雅黑" w:hint="eastAsia"/>
          <w:sz w:val="18"/>
          <w:szCs w:val="18"/>
        </w:rPr>
        <w:t>华润苏果</w:t>
      </w:r>
      <w:proofErr w:type="gramEnd"/>
      <w:r>
        <w:rPr>
          <w:rFonts w:ascii="微软雅黑" w:eastAsia="微软雅黑" w:hAnsi="微软雅黑" w:cs="微软雅黑" w:hint="eastAsia"/>
          <w:sz w:val="18"/>
          <w:szCs w:val="18"/>
        </w:rPr>
        <w:t>大家庭中，并通过专门的“管理培训生成长计划”，帮助管理培训</w:t>
      </w:r>
      <w:proofErr w:type="gramStart"/>
      <w:r>
        <w:rPr>
          <w:rFonts w:ascii="微软雅黑" w:eastAsia="微软雅黑" w:hAnsi="微软雅黑" w:cs="微软雅黑" w:hint="eastAsia"/>
          <w:sz w:val="18"/>
          <w:szCs w:val="18"/>
        </w:rPr>
        <w:t>生快速</w:t>
      </w:r>
      <w:proofErr w:type="gramEnd"/>
      <w:r>
        <w:rPr>
          <w:rFonts w:ascii="微软雅黑" w:eastAsia="微软雅黑" w:hAnsi="微软雅黑" w:cs="微软雅黑" w:hint="eastAsia"/>
          <w:sz w:val="18"/>
          <w:szCs w:val="18"/>
        </w:rPr>
        <w:t>适应新环境，掌握工作技能，逐步成长为</w:t>
      </w:r>
      <w:proofErr w:type="gramStart"/>
      <w:r>
        <w:rPr>
          <w:rFonts w:ascii="微软雅黑" w:eastAsia="微软雅黑" w:hAnsi="微软雅黑" w:cs="微软雅黑" w:hint="eastAsia"/>
          <w:sz w:val="18"/>
          <w:szCs w:val="18"/>
        </w:rPr>
        <w:t>华润苏果中</w:t>
      </w:r>
      <w:proofErr w:type="gramEnd"/>
      <w:r>
        <w:rPr>
          <w:rFonts w:ascii="微软雅黑" w:eastAsia="微软雅黑" w:hAnsi="微软雅黑" w:cs="微软雅黑" w:hint="eastAsia"/>
          <w:sz w:val="18"/>
          <w:szCs w:val="18"/>
        </w:rPr>
        <w:t>高层储备管理人员。</w:t>
      </w:r>
      <w:r>
        <w:rPr>
          <w:rFonts w:ascii="微软雅黑" w:eastAsia="微软雅黑" w:hAnsi="微软雅黑" w:cs="微软雅黑" w:hint="eastAsia"/>
          <w:sz w:val="18"/>
          <w:szCs w:val="18"/>
        </w:rPr>
        <w:br/>
        <w:t>我们将提供良好的发展平台与培训机会、合理的职业生涯规划及极具竞争力的薪酬待遇，与大家共谋发展、共享成功!</w:t>
      </w:r>
    </w:p>
    <w:p w:rsidR="00CC7C5F" w:rsidRDefault="00CC7C5F">
      <w:pPr>
        <w:pStyle w:val="a3"/>
        <w:widowControl/>
        <w:spacing w:before="48" w:after="48"/>
        <w:rPr>
          <w:rFonts w:ascii="微软雅黑" w:eastAsia="微软雅黑" w:hAnsi="微软雅黑" w:cs="微软雅黑"/>
          <w:sz w:val="24"/>
          <w:szCs w:val="24"/>
        </w:rPr>
      </w:pPr>
    </w:p>
    <w:p w:rsidR="00D54FC3" w:rsidRDefault="001A4D40">
      <w:pPr>
        <w:pStyle w:val="a3"/>
        <w:widowControl/>
        <w:spacing w:before="48" w:after="48"/>
        <w:rPr>
          <w:rFonts w:ascii="微软雅黑" w:eastAsia="微软雅黑" w:hAnsi="微软雅黑" w:cs="微软雅黑"/>
          <w:sz w:val="18"/>
          <w:szCs w:val="18"/>
        </w:rPr>
      </w:pPr>
      <w:r>
        <w:rPr>
          <w:rFonts w:ascii="微软雅黑" w:eastAsia="微软雅黑" w:hAnsi="微软雅黑" w:cs="微软雅黑" w:hint="eastAsia"/>
          <w:sz w:val="18"/>
          <w:szCs w:val="18"/>
        </w:rPr>
        <w:t>根据公司发展战略和人力资源战略，为加强高层管理人员的后备人员培养，让管理人员的丰富经验有所传承，拟在目标院校中选拔符合公司企业文化和管理要求的具备管理潜能的应届毕业生，从熟悉一线业务独立操盘做起，逐步培养为公司未来高级管理层的后备力量。</w:t>
      </w:r>
    </w:p>
    <w:p w:rsidR="00D54FC3" w:rsidRDefault="001A4D40">
      <w:pPr>
        <w:pStyle w:val="a3"/>
        <w:widowControl/>
        <w:spacing w:before="48" w:after="48"/>
        <w:rPr>
          <w:rFonts w:ascii="微软雅黑" w:eastAsia="微软雅黑" w:hAnsi="微软雅黑" w:cs="微软雅黑"/>
          <w:sz w:val="18"/>
          <w:szCs w:val="18"/>
        </w:rPr>
      </w:pPr>
      <w:r>
        <w:rPr>
          <w:rFonts w:ascii="微软雅黑" w:eastAsia="微软雅黑" w:hAnsi="微软雅黑" w:cs="微软雅黑" w:hint="eastAsia"/>
          <w:sz w:val="18"/>
          <w:szCs w:val="18"/>
        </w:rPr>
        <w:t>一、     招聘目标：</w:t>
      </w:r>
    </w:p>
    <w:p w:rsidR="00D54FC3" w:rsidRDefault="001A4D40">
      <w:pPr>
        <w:pStyle w:val="a3"/>
        <w:widowControl/>
        <w:spacing w:before="48" w:after="48"/>
        <w:rPr>
          <w:rFonts w:ascii="微软雅黑" w:eastAsia="微软雅黑" w:hAnsi="微软雅黑" w:cs="微软雅黑"/>
          <w:sz w:val="18"/>
          <w:szCs w:val="18"/>
        </w:rPr>
      </w:pPr>
      <w:r>
        <w:rPr>
          <w:rFonts w:ascii="微软雅黑" w:eastAsia="微软雅黑" w:hAnsi="微软雅黑" w:cs="微软雅黑" w:hint="eastAsia"/>
          <w:sz w:val="18"/>
          <w:szCs w:val="18"/>
        </w:rPr>
        <w:t>201</w:t>
      </w:r>
      <w:r w:rsidR="00564ABE">
        <w:rPr>
          <w:rFonts w:ascii="微软雅黑" w:eastAsia="微软雅黑" w:hAnsi="微软雅黑" w:cs="微软雅黑" w:hint="eastAsia"/>
          <w:sz w:val="18"/>
          <w:szCs w:val="18"/>
        </w:rPr>
        <w:t>9</w:t>
      </w:r>
      <w:r>
        <w:rPr>
          <w:rFonts w:ascii="微软雅黑" w:eastAsia="微软雅黑" w:hAnsi="微软雅黑" w:cs="微软雅黑" w:hint="eastAsia"/>
          <w:sz w:val="18"/>
          <w:szCs w:val="18"/>
        </w:rPr>
        <w:t>届MT管理培训生招聘需求量合计为</w:t>
      </w:r>
      <w:r w:rsidR="00CC7C5F">
        <w:rPr>
          <w:rFonts w:ascii="微软雅黑" w:eastAsia="微软雅黑" w:hAnsi="微软雅黑" w:cs="微软雅黑"/>
          <w:sz w:val="18"/>
          <w:szCs w:val="18"/>
        </w:rPr>
        <w:t>100</w:t>
      </w:r>
      <w:r>
        <w:rPr>
          <w:rFonts w:ascii="微软雅黑" w:eastAsia="微软雅黑" w:hAnsi="微软雅黑" w:cs="微软雅黑" w:hint="eastAsia"/>
          <w:sz w:val="18"/>
          <w:szCs w:val="18"/>
        </w:rPr>
        <w:t>名。 </w:t>
      </w:r>
    </w:p>
    <w:p w:rsidR="00D54FC3" w:rsidRDefault="001A4D40">
      <w:pPr>
        <w:pStyle w:val="a3"/>
        <w:widowControl/>
        <w:spacing w:before="48" w:after="48"/>
        <w:rPr>
          <w:rFonts w:ascii="微软雅黑" w:eastAsia="微软雅黑" w:hAnsi="微软雅黑" w:cs="微软雅黑"/>
          <w:sz w:val="18"/>
          <w:szCs w:val="18"/>
        </w:rPr>
      </w:pPr>
      <w:r>
        <w:rPr>
          <w:rFonts w:ascii="微软雅黑" w:eastAsia="微软雅黑" w:hAnsi="微软雅黑" w:cs="微软雅黑" w:hint="eastAsia"/>
          <w:sz w:val="18"/>
          <w:szCs w:val="18"/>
        </w:rPr>
        <w:t>二、     学校、生源范围：</w:t>
      </w:r>
    </w:p>
    <w:p w:rsidR="00D54FC3" w:rsidRDefault="001A4D40">
      <w:pPr>
        <w:pStyle w:val="a3"/>
        <w:widowControl/>
        <w:spacing w:before="48" w:after="48"/>
        <w:rPr>
          <w:rFonts w:ascii="微软雅黑" w:eastAsia="微软雅黑" w:hAnsi="微软雅黑" w:cs="微软雅黑"/>
          <w:sz w:val="18"/>
          <w:szCs w:val="18"/>
        </w:rPr>
      </w:pPr>
      <w:r>
        <w:rPr>
          <w:rFonts w:ascii="微软雅黑" w:eastAsia="微软雅黑" w:hAnsi="微软雅黑" w:cs="微软雅黑" w:hint="eastAsia"/>
          <w:sz w:val="18"/>
          <w:szCs w:val="18"/>
        </w:rPr>
        <w:t>学校范围：全日制二本以上院校</w:t>
      </w:r>
    </w:p>
    <w:p w:rsidR="00D54FC3" w:rsidRDefault="001A4D40">
      <w:pPr>
        <w:pStyle w:val="a3"/>
        <w:widowControl/>
        <w:spacing w:before="48" w:after="48"/>
        <w:rPr>
          <w:rFonts w:ascii="微软雅黑" w:eastAsia="微软雅黑" w:hAnsi="微软雅黑" w:cs="微软雅黑"/>
          <w:sz w:val="18"/>
          <w:szCs w:val="18"/>
        </w:rPr>
      </w:pPr>
      <w:r>
        <w:rPr>
          <w:rFonts w:ascii="微软雅黑" w:eastAsia="微软雅黑" w:hAnsi="微软雅黑" w:cs="微软雅黑" w:hint="eastAsia"/>
          <w:sz w:val="18"/>
          <w:szCs w:val="18"/>
        </w:rPr>
        <w:t>生源范围；大学本科（含）以上的具备管理潜质的合格应届毕业生</w:t>
      </w:r>
      <w:r w:rsidR="00F52812">
        <w:rPr>
          <w:rFonts w:ascii="微软雅黑" w:eastAsia="微软雅黑" w:hAnsi="微软雅黑" w:cs="微软雅黑" w:hint="eastAsia"/>
          <w:sz w:val="18"/>
          <w:szCs w:val="18"/>
        </w:rPr>
        <w:t>（专业不限：市场营销/工商管理/物流/食品/人力资源/财务/审计类优先）</w:t>
      </w:r>
      <w:r>
        <w:rPr>
          <w:rFonts w:ascii="微软雅黑" w:eastAsia="微软雅黑" w:hAnsi="微软雅黑" w:cs="微软雅黑" w:hint="eastAsia"/>
          <w:sz w:val="18"/>
          <w:szCs w:val="18"/>
        </w:rPr>
        <w:t>。</w:t>
      </w:r>
    </w:p>
    <w:p w:rsidR="00D54FC3" w:rsidRDefault="001A4D40">
      <w:pPr>
        <w:pStyle w:val="a3"/>
        <w:widowControl/>
        <w:spacing w:before="48" w:after="48"/>
        <w:rPr>
          <w:rFonts w:ascii="微软雅黑" w:eastAsia="微软雅黑" w:hAnsi="微软雅黑" w:cs="微软雅黑"/>
          <w:sz w:val="18"/>
          <w:szCs w:val="18"/>
        </w:rPr>
      </w:pPr>
      <w:r>
        <w:rPr>
          <w:rFonts w:ascii="微软雅黑" w:eastAsia="微软雅黑" w:hAnsi="微软雅黑" w:cs="微软雅黑" w:hint="eastAsia"/>
          <w:sz w:val="18"/>
          <w:szCs w:val="18"/>
        </w:rPr>
        <w:t>三、     薪资绩效福利</w:t>
      </w:r>
    </w:p>
    <w:p w:rsidR="00D54FC3" w:rsidRDefault="001A4D40">
      <w:pPr>
        <w:pStyle w:val="a3"/>
        <w:widowControl/>
        <w:spacing w:before="48" w:after="48"/>
        <w:rPr>
          <w:rFonts w:ascii="微软雅黑" w:eastAsia="微软雅黑" w:hAnsi="微软雅黑" w:cs="微软雅黑"/>
          <w:sz w:val="18"/>
          <w:szCs w:val="18"/>
        </w:rPr>
      </w:pPr>
      <w:r>
        <w:rPr>
          <w:rFonts w:ascii="微软雅黑" w:eastAsia="微软雅黑" w:hAnsi="微软雅黑" w:cs="微软雅黑" w:hint="eastAsia"/>
          <w:sz w:val="18"/>
          <w:szCs w:val="18"/>
        </w:rPr>
        <w:t>MT管理培训生在</w:t>
      </w:r>
      <w:proofErr w:type="gramStart"/>
      <w:r>
        <w:rPr>
          <w:rFonts w:ascii="微软雅黑" w:eastAsia="微软雅黑" w:hAnsi="微软雅黑" w:cs="微软雅黑" w:hint="eastAsia"/>
          <w:sz w:val="18"/>
          <w:szCs w:val="18"/>
        </w:rPr>
        <w:t>培</w:t>
      </w:r>
      <w:proofErr w:type="gramEnd"/>
      <w:r>
        <w:rPr>
          <w:rFonts w:ascii="微软雅黑" w:eastAsia="微软雅黑" w:hAnsi="微软雅黑" w:cs="微软雅黑" w:hint="eastAsia"/>
          <w:sz w:val="18"/>
          <w:szCs w:val="18"/>
        </w:rPr>
        <w:t>期间的薪资福利主要由：基本薪资、专项激励（奖学金）、加班工资、其他福利组成：</w:t>
      </w:r>
    </w:p>
    <w:p w:rsidR="00D54FC3" w:rsidRDefault="001A4D40">
      <w:pPr>
        <w:pStyle w:val="a3"/>
        <w:widowControl/>
        <w:spacing w:before="48" w:after="48"/>
        <w:rPr>
          <w:rFonts w:ascii="微软雅黑" w:eastAsia="微软雅黑" w:hAnsi="微软雅黑" w:cs="微软雅黑"/>
          <w:sz w:val="18"/>
          <w:szCs w:val="18"/>
        </w:rPr>
      </w:pPr>
      <w:r>
        <w:rPr>
          <w:rFonts w:ascii="微软雅黑" w:eastAsia="微软雅黑" w:hAnsi="微软雅黑" w:cs="微软雅黑" w:hint="eastAsia"/>
          <w:sz w:val="18"/>
          <w:szCs w:val="18"/>
        </w:rPr>
        <w:t>3.1培训期间，提供月度考核绩效</w:t>
      </w:r>
    </w:p>
    <w:p w:rsidR="00D54FC3" w:rsidRDefault="001A4D40">
      <w:pPr>
        <w:pStyle w:val="a3"/>
        <w:widowControl/>
        <w:spacing w:before="48" w:after="48"/>
        <w:rPr>
          <w:rFonts w:ascii="微软雅黑" w:eastAsia="微软雅黑" w:hAnsi="微软雅黑" w:cs="微软雅黑"/>
          <w:sz w:val="18"/>
          <w:szCs w:val="18"/>
        </w:rPr>
      </w:pPr>
      <w:r>
        <w:rPr>
          <w:rFonts w:ascii="微软雅黑" w:eastAsia="微软雅黑" w:hAnsi="微软雅黑" w:cs="微软雅黑" w:hint="eastAsia"/>
          <w:sz w:val="18"/>
          <w:szCs w:val="18"/>
        </w:rPr>
        <w:t>3.2社会保险：缴纳五险</w:t>
      </w:r>
    </w:p>
    <w:p w:rsidR="00D54FC3" w:rsidRDefault="001A4D40">
      <w:pPr>
        <w:pStyle w:val="a3"/>
        <w:widowControl/>
        <w:spacing w:before="48" w:after="48"/>
        <w:rPr>
          <w:rFonts w:ascii="微软雅黑" w:eastAsia="微软雅黑" w:hAnsi="微软雅黑" w:cs="微软雅黑"/>
          <w:sz w:val="18"/>
          <w:szCs w:val="18"/>
        </w:rPr>
      </w:pPr>
      <w:r>
        <w:rPr>
          <w:rFonts w:ascii="微软雅黑" w:eastAsia="微软雅黑" w:hAnsi="微软雅黑" w:cs="微软雅黑" w:hint="eastAsia"/>
          <w:sz w:val="18"/>
          <w:szCs w:val="18"/>
        </w:rPr>
        <w:t>3.3住房公积金：可进行申请，如不缴纳住房公积金，则享受房金工资</w:t>
      </w:r>
    </w:p>
    <w:p w:rsidR="00D54FC3" w:rsidRDefault="001A4D40">
      <w:pPr>
        <w:pStyle w:val="a3"/>
        <w:widowControl/>
        <w:spacing w:before="48" w:after="48"/>
        <w:rPr>
          <w:rFonts w:ascii="微软雅黑" w:eastAsia="微软雅黑" w:hAnsi="微软雅黑" w:cs="微软雅黑"/>
          <w:sz w:val="18"/>
          <w:szCs w:val="18"/>
        </w:rPr>
      </w:pPr>
      <w:r>
        <w:rPr>
          <w:rFonts w:ascii="微软雅黑" w:eastAsia="微软雅黑" w:hAnsi="微软雅黑" w:cs="微软雅黑" w:hint="eastAsia"/>
          <w:sz w:val="18"/>
          <w:szCs w:val="18"/>
        </w:rPr>
        <w:t>3.</w:t>
      </w:r>
      <w:r w:rsidR="005A3E90">
        <w:rPr>
          <w:rFonts w:ascii="微软雅黑" w:eastAsia="微软雅黑" w:hAnsi="微软雅黑" w:cs="微软雅黑"/>
          <w:sz w:val="18"/>
          <w:szCs w:val="18"/>
        </w:rPr>
        <w:t>4</w:t>
      </w:r>
      <w:r>
        <w:rPr>
          <w:rFonts w:ascii="微软雅黑" w:eastAsia="微软雅黑" w:hAnsi="微软雅黑" w:cs="微软雅黑" w:hint="eastAsia"/>
          <w:sz w:val="18"/>
          <w:szCs w:val="18"/>
        </w:rPr>
        <w:t>端午、中秋、春节福利</w:t>
      </w:r>
    </w:p>
    <w:p w:rsidR="00D54FC3" w:rsidRDefault="001A4D40">
      <w:pPr>
        <w:pStyle w:val="a3"/>
        <w:widowControl/>
        <w:spacing w:before="48" w:after="48"/>
        <w:rPr>
          <w:rFonts w:ascii="微软雅黑" w:eastAsia="微软雅黑" w:hAnsi="微软雅黑" w:cs="微软雅黑"/>
          <w:sz w:val="18"/>
          <w:szCs w:val="18"/>
        </w:rPr>
      </w:pPr>
      <w:r>
        <w:rPr>
          <w:rFonts w:ascii="微软雅黑" w:eastAsia="微软雅黑" w:hAnsi="微软雅黑" w:cs="微软雅黑" w:hint="eastAsia"/>
          <w:sz w:val="18"/>
          <w:szCs w:val="18"/>
        </w:rPr>
        <w:t>3.</w:t>
      </w:r>
      <w:r w:rsidR="005A3E90">
        <w:rPr>
          <w:rFonts w:ascii="微软雅黑" w:eastAsia="微软雅黑" w:hAnsi="微软雅黑" w:cs="微软雅黑"/>
          <w:sz w:val="18"/>
          <w:szCs w:val="18"/>
        </w:rPr>
        <w:t>5</w:t>
      </w:r>
      <w:r>
        <w:rPr>
          <w:rFonts w:ascii="微软雅黑" w:eastAsia="微软雅黑" w:hAnsi="微软雅黑" w:cs="微软雅黑" w:hint="eastAsia"/>
          <w:sz w:val="18"/>
          <w:szCs w:val="18"/>
        </w:rPr>
        <w:t>带薪年休假</w:t>
      </w:r>
    </w:p>
    <w:p w:rsidR="00D54FC3" w:rsidRDefault="001A4D40">
      <w:pPr>
        <w:pStyle w:val="a3"/>
        <w:widowControl/>
        <w:spacing w:before="48" w:after="48"/>
        <w:rPr>
          <w:rFonts w:ascii="微软雅黑" w:eastAsia="微软雅黑" w:hAnsi="微软雅黑" w:cs="微软雅黑"/>
          <w:sz w:val="18"/>
          <w:szCs w:val="18"/>
        </w:rPr>
      </w:pPr>
      <w:r>
        <w:rPr>
          <w:rFonts w:ascii="微软雅黑" w:eastAsia="微软雅黑" w:hAnsi="微软雅黑" w:cs="微软雅黑" w:hint="eastAsia"/>
          <w:sz w:val="18"/>
          <w:szCs w:val="18"/>
        </w:rPr>
        <w:t>3.</w:t>
      </w:r>
      <w:r w:rsidR="005A3E90">
        <w:rPr>
          <w:rFonts w:ascii="微软雅黑" w:eastAsia="微软雅黑" w:hAnsi="微软雅黑" w:cs="微软雅黑"/>
          <w:sz w:val="18"/>
          <w:szCs w:val="18"/>
        </w:rPr>
        <w:t>6</w:t>
      </w:r>
      <w:r>
        <w:rPr>
          <w:rFonts w:ascii="微软雅黑" w:eastAsia="微软雅黑" w:hAnsi="微软雅黑" w:cs="微软雅黑" w:hint="eastAsia"/>
          <w:sz w:val="18"/>
          <w:szCs w:val="18"/>
        </w:rPr>
        <w:t>提供住宿或租房津贴</w:t>
      </w:r>
    </w:p>
    <w:p w:rsidR="00D54FC3" w:rsidRDefault="005A3E90">
      <w:pPr>
        <w:pStyle w:val="a3"/>
        <w:widowControl/>
        <w:spacing w:before="48" w:after="48"/>
        <w:rPr>
          <w:rFonts w:ascii="微软雅黑" w:eastAsia="微软雅黑" w:hAnsi="微软雅黑" w:cs="微软雅黑"/>
          <w:sz w:val="18"/>
          <w:szCs w:val="18"/>
        </w:rPr>
      </w:pPr>
      <w:r>
        <w:rPr>
          <w:rFonts w:ascii="微软雅黑" w:eastAsia="微软雅黑" w:hAnsi="微软雅黑" w:cs="微软雅黑"/>
          <w:sz w:val="18"/>
          <w:szCs w:val="18"/>
        </w:rPr>
        <w:t>3</w:t>
      </w:r>
      <w:r w:rsidR="001A4D40">
        <w:rPr>
          <w:rFonts w:ascii="微软雅黑" w:eastAsia="微软雅黑" w:hAnsi="微软雅黑" w:cs="微软雅黑" w:hint="eastAsia"/>
          <w:sz w:val="18"/>
          <w:szCs w:val="18"/>
        </w:rPr>
        <w:t>.</w:t>
      </w:r>
      <w:r>
        <w:rPr>
          <w:rFonts w:ascii="微软雅黑" w:eastAsia="微软雅黑" w:hAnsi="微软雅黑" w:cs="微软雅黑"/>
          <w:sz w:val="18"/>
          <w:szCs w:val="18"/>
        </w:rPr>
        <w:t>7</w:t>
      </w:r>
      <w:r w:rsidR="001A4D40">
        <w:rPr>
          <w:rFonts w:ascii="微软雅黑" w:eastAsia="微软雅黑" w:hAnsi="微软雅黑" w:cs="微软雅黑" w:hint="eastAsia"/>
          <w:sz w:val="18"/>
          <w:szCs w:val="18"/>
        </w:rPr>
        <w:t>交通补贴</w:t>
      </w:r>
    </w:p>
    <w:p w:rsidR="00D54FC3" w:rsidRDefault="001A4D40">
      <w:pPr>
        <w:pStyle w:val="a3"/>
        <w:widowControl/>
        <w:spacing w:before="48" w:after="48"/>
        <w:rPr>
          <w:rFonts w:ascii="微软雅黑" w:eastAsia="微软雅黑" w:hAnsi="微软雅黑" w:cs="微软雅黑"/>
          <w:sz w:val="18"/>
          <w:szCs w:val="18"/>
        </w:rPr>
      </w:pPr>
      <w:r>
        <w:rPr>
          <w:rFonts w:ascii="微软雅黑" w:eastAsia="微软雅黑" w:hAnsi="微软雅黑" w:cs="微软雅黑" w:hint="eastAsia"/>
          <w:sz w:val="18"/>
          <w:szCs w:val="18"/>
        </w:rPr>
        <w:t>3.</w:t>
      </w:r>
      <w:r w:rsidR="005A3E90">
        <w:rPr>
          <w:rFonts w:ascii="微软雅黑" w:eastAsia="微软雅黑" w:hAnsi="微软雅黑" w:cs="微软雅黑"/>
          <w:sz w:val="18"/>
          <w:szCs w:val="18"/>
        </w:rPr>
        <w:t>8</w:t>
      </w:r>
      <w:r>
        <w:rPr>
          <w:rFonts w:ascii="微软雅黑" w:eastAsia="微软雅黑" w:hAnsi="微软雅黑" w:cs="微软雅黑" w:hint="eastAsia"/>
          <w:sz w:val="18"/>
          <w:szCs w:val="18"/>
        </w:rPr>
        <w:t>阶段性进修培养机制</w:t>
      </w:r>
    </w:p>
    <w:p w:rsidR="00D54FC3" w:rsidRDefault="001A4D40">
      <w:pPr>
        <w:pStyle w:val="a3"/>
        <w:widowControl/>
        <w:spacing w:before="48" w:after="48"/>
        <w:rPr>
          <w:rFonts w:ascii="微软雅黑" w:eastAsia="微软雅黑" w:hAnsi="微软雅黑" w:cs="微软雅黑"/>
          <w:sz w:val="18"/>
          <w:szCs w:val="18"/>
        </w:rPr>
      </w:pPr>
      <w:r>
        <w:rPr>
          <w:rFonts w:ascii="微软雅黑" w:eastAsia="微软雅黑" w:hAnsi="微软雅黑" w:cs="微软雅黑" w:hint="eastAsia"/>
          <w:sz w:val="18"/>
          <w:szCs w:val="18"/>
        </w:rPr>
        <w:t>3.</w:t>
      </w:r>
      <w:r w:rsidR="005A3E90">
        <w:rPr>
          <w:rFonts w:ascii="微软雅黑" w:eastAsia="微软雅黑" w:hAnsi="微软雅黑" w:cs="微软雅黑"/>
          <w:sz w:val="18"/>
          <w:szCs w:val="18"/>
        </w:rPr>
        <w:t>9</w:t>
      </w:r>
      <w:r>
        <w:rPr>
          <w:rFonts w:ascii="微软雅黑" w:eastAsia="微软雅黑" w:hAnsi="微软雅黑" w:cs="微软雅黑" w:hint="eastAsia"/>
          <w:sz w:val="18"/>
          <w:szCs w:val="18"/>
        </w:rPr>
        <w:t>公司正式员工享受的其他福利。</w:t>
      </w:r>
    </w:p>
    <w:p w:rsidR="00D54FC3" w:rsidRDefault="001A4D40">
      <w:pPr>
        <w:pStyle w:val="a3"/>
        <w:widowControl/>
        <w:numPr>
          <w:ilvl w:val="0"/>
          <w:numId w:val="1"/>
        </w:numPr>
        <w:spacing w:before="48" w:after="48"/>
        <w:rPr>
          <w:rFonts w:ascii="微软雅黑" w:eastAsia="微软雅黑" w:hAnsi="微软雅黑" w:cs="微软雅黑"/>
          <w:sz w:val="18"/>
          <w:szCs w:val="18"/>
        </w:rPr>
      </w:pPr>
      <w:r>
        <w:rPr>
          <w:rFonts w:ascii="微软雅黑" w:eastAsia="微软雅黑" w:hAnsi="微软雅黑" w:cs="微软雅黑" w:hint="eastAsia"/>
          <w:sz w:val="18"/>
          <w:szCs w:val="18"/>
        </w:rPr>
        <w:lastRenderedPageBreak/>
        <w:t xml:space="preserve">  培养通道：</w:t>
      </w:r>
    </w:p>
    <w:p w:rsidR="00D54FC3" w:rsidRDefault="001A4D40">
      <w:pPr>
        <w:pStyle w:val="a3"/>
        <w:widowControl/>
        <w:spacing w:before="48" w:after="48"/>
        <w:rPr>
          <w:rFonts w:ascii="微软雅黑" w:eastAsia="微软雅黑" w:hAnsi="微软雅黑" w:cs="微软雅黑"/>
          <w:sz w:val="18"/>
          <w:szCs w:val="18"/>
        </w:rPr>
      </w:pPr>
      <w:r>
        <w:rPr>
          <w:rFonts w:ascii="微软雅黑" w:eastAsia="微软雅黑" w:hAnsi="微软雅黑" w:cs="微软雅黑" w:hint="eastAsia"/>
          <w:sz w:val="18"/>
          <w:szCs w:val="18"/>
        </w:rPr>
        <w:t xml:space="preserve">   入职后：训练营集训+理论培训+</w:t>
      </w:r>
      <w:proofErr w:type="gramStart"/>
      <w:r>
        <w:rPr>
          <w:rFonts w:ascii="微软雅黑" w:eastAsia="微软雅黑" w:hAnsi="微软雅黑" w:cs="微软雅黑" w:hint="eastAsia"/>
          <w:sz w:val="18"/>
          <w:szCs w:val="18"/>
        </w:rPr>
        <w:t>各业态门店</w:t>
      </w:r>
      <w:proofErr w:type="gramEnd"/>
      <w:r>
        <w:rPr>
          <w:rFonts w:ascii="微软雅黑" w:eastAsia="微软雅黑" w:hAnsi="微软雅黑" w:cs="微软雅黑" w:hint="eastAsia"/>
          <w:sz w:val="18"/>
          <w:szCs w:val="18"/>
        </w:rPr>
        <w:t>轮岗+一线部门优秀经理人带训</w:t>
      </w:r>
    </w:p>
    <w:p w:rsidR="001A4D40" w:rsidRDefault="001A4D40">
      <w:pPr>
        <w:pStyle w:val="a3"/>
        <w:widowControl/>
        <w:spacing w:before="48" w:after="48"/>
        <w:rPr>
          <w:rFonts w:ascii="微软雅黑" w:eastAsia="微软雅黑" w:hAnsi="微软雅黑" w:cs="微软雅黑"/>
          <w:sz w:val="18"/>
          <w:szCs w:val="18"/>
        </w:rPr>
      </w:pPr>
      <w:r>
        <w:rPr>
          <w:rFonts w:ascii="微软雅黑" w:eastAsia="微软雅黑" w:hAnsi="微软雅黑" w:cs="微软雅黑" w:hint="eastAsia"/>
          <w:sz w:val="18"/>
          <w:szCs w:val="18"/>
        </w:rPr>
        <w:t xml:space="preserve">    一年：各业态门店中高层经理人后备/小业态店长</w:t>
      </w:r>
    </w:p>
    <w:p w:rsidR="00D54FC3" w:rsidRDefault="001A4D40">
      <w:pPr>
        <w:pStyle w:val="a3"/>
        <w:widowControl/>
        <w:spacing w:before="48" w:after="48"/>
        <w:rPr>
          <w:rFonts w:ascii="微软雅黑" w:eastAsia="微软雅黑" w:hAnsi="微软雅黑" w:cs="微软雅黑"/>
          <w:sz w:val="18"/>
          <w:szCs w:val="18"/>
        </w:rPr>
      </w:pPr>
      <w:r>
        <w:rPr>
          <w:rFonts w:ascii="微软雅黑" w:eastAsia="微软雅黑" w:hAnsi="微软雅黑" w:cs="微软雅黑" w:hint="eastAsia"/>
          <w:sz w:val="18"/>
          <w:szCs w:val="18"/>
        </w:rPr>
        <w:t xml:space="preserve">    三年：购物广场门店见习店副总/总部职能部门主管</w:t>
      </w:r>
    </w:p>
    <w:p w:rsidR="00D54FC3" w:rsidRDefault="001A4D40">
      <w:pPr>
        <w:pStyle w:val="a3"/>
        <w:widowControl/>
        <w:spacing w:before="48" w:after="48"/>
        <w:ind w:firstLineChars="200" w:firstLine="360"/>
        <w:rPr>
          <w:rFonts w:ascii="微软雅黑" w:eastAsia="微软雅黑" w:hAnsi="微软雅黑" w:cs="微软雅黑"/>
          <w:sz w:val="18"/>
          <w:szCs w:val="18"/>
        </w:rPr>
      </w:pPr>
      <w:r>
        <w:rPr>
          <w:rFonts w:ascii="微软雅黑" w:eastAsia="微软雅黑" w:hAnsi="微软雅黑" w:cs="微软雅黑" w:hint="eastAsia"/>
          <w:sz w:val="18"/>
          <w:szCs w:val="18"/>
        </w:rPr>
        <w:t>五年：购物广场门店店总/总部职能部门经理</w:t>
      </w:r>
    </w:p>
    <w:p w:rsidR="00D54FC3" w:rsidRDefault="001A4D40">
      <w:pPr>
        <w:pStyle w:val="a3"/>
        <w:widowControl/>
        <w:spacing w:before="48" w:after="48"/>
        <w:rPr>
          <w:rFonts w:ascii="微软雅黑" w:eastAsia="微软雅黑" w:hAnsi="微软雅黑" w:cs="微软雅黑"/>
          <w:sz w:val="18"/>
          <w:szCs w:val="18"/>
        </w:rPr>
      </w:pPr>
      <w:r>
        <w:rPr>
          <w:rFonts w:ascii="微软雅黑" w:eastAsia="微软雅黑" w:hAnsi="微软雅黑" w:cs="微软雅黑" w:hint="eastAsia"/>
          <w:sz w:val="18"/>
          <w:szCs w:val="18"/>
        </w:rPr>
        <w:t xml:space="preserve">  </w:t>
      </w:r>
    </w:p>
    <w:p w:rsidR="0023539D" w:rsidRPr="00DE5F03" w:rsidRDefault="0023539D" w:rsidP="0023539D">
      <w:pPr>
        <w:widowControl/>
        <w:shd w:val="clear" w:color="auto" w:fill="FFFFFF"/>
        <w:spacing w:line="375" w:lineRule="atLeast"/>
        <w:jc w:val="left"/>
        <w:rPr>
          <w:rFonts w:ascii="微软雅黑" w:eastAsia="微软雅黑" w:hAnsi="微软雅黑" w:cs="宋体"/>
          <w:color w:val="666666"/>
          <w:kern w:val="0"/>
          <w:sz w:val="22"/>
          <w:szCs w:val="22"/>
        </w:rPr>
      </w:pPr>
      <w:r w:rsidRPr="00DE5F03">
        <w:rPr>
          <w:rFonts w:ascii="微软雅黑" w:eastAsia="微软雅黑" w:hAnsi="微软雅黑" w:cs="宋体" w:hint="eastAsia"/>
          <w:b/>
          <w:bCs/>
          <w:color w:val="666666"/>
          <w:kern w:val="0"/>
          <w:sz w:val="22"/>
          <w:szCs w:val="22"/>
        </w:rPr>
        <w:t>联系方式</w:t>
      </w:r>
      <w:r w:rsidRPr="00DE5F03">
        <w:rPr>
          <w:rFonts w:ascii="微软雅黑" w:eastAsia="微软雅黑" w:hAnsi="微软雅黑" w:cs="Times New Roman"/>
          <w:b/>
          <w:bCs/>
          <w:color w:val="666666"/>
          <w:kern w:val="0"/>
          <w:sz w:val="22"/>
          <w:szCs w:val="22"/>
        </w:rPr>
        <w:t>:</w:t>
      </w:r>
    </w:p>
    <w:p w:rsidR="0023539D" w:rsidRPr="00DE5F03" w:rsidRDefault="0023539D" w:rsidP="0023539D">
      <w:pPr>
        <w:widowControl/>
        <w:shd w:val="clear" w:color="auto" w:fill="FFFFFF"/>
        <w:spacing w:line="375" w:lineRule="atLeast"/>
        <w:jc w:val="left"/>
        <w:rPr>
          <w:rFonts w:ascii="微软雅黑" w:eastAsia="微软雅黑" w:hAnsi="微软雅黑" w:cs="宋体"/>
          <w:color w:val="666666"/>
          <w:kern w:val="0"/>
          <w:sz w:val="22"/>
          <w:szCs w:val="22"/>
        </w:rPr>
      </w:pPr>
      <w:r w:rsidRPr="00DE5F03">
        <w:rPr>
          <w:rFonts w:ascii="微软雅黑" w:eastAsia="微软雅黑" w:hAnsi="微软雅黑" w:cs="宋体" w:hint="eastAsia"/>
          <w:color w:val="666666"/>
          <w:kern w:val="0"/>
          <w:sz w:val="22"/>
          <w:szCs w:val="22"/>
        </w:rPr>
        <w:t>联系人：唐先生</w:t>
      </w:r>
    </w:p>
    <w:p w:rsidR="0023539D" w:rsidRPr="00DE5F03" w:rsidRDefault="0023539D" w:rsidP="0023539D">
      <w:pPr>
        <w:widowControl/>
        <w:shd w:val="clear" w:color="auto" w:fill="FFFFFF"/>
        <w:spacing w:line="375" w:lineRule="atLeast"/>
        <w:jc w:val="left"/>
        <w:rPr>
          <w:rFonts w:ascii="微软雅黑" w:eastAsia="微软雅黑" w:hAnsi="微软雅黑" w:cs="宋体"/>
          <w:color w:val="666666"/>
          <w:kern w:val="0"/>
          <w:sz w:val="22"/>
          <w:szCs w:val="22"/>
        </w:rPr>
      </w:pPr>
      <w:r w:rsidRPr="00DE5F03">
        <w:rPr>
          <w:rFonts w:ascii="微软雅黑" w:eastAsia="微软雅黑" w:hAnsi="微软雅黑" w:cs="宋体" w:hint="eastAsia"/>
          <w:color w:val="666666"/>
          <w:kern w:val="0"/>
          <w:sz w:val="22"/>
          <w:szCs w:val="22"/>
        </w:rPr>
        <w:t>电</w:t>
      </w:r>
      <w:r w:rsidRPr="00DE5F03">
        <w:rPr>
          <w:rFonts w:ascii="微软雅黑" w:eastAsia="微软雅黑" w:hAnsi="微软雅黑" w:cs="Times New Roman"/>
          <w:color w:val="666666"/>
          <w:kern w:val="0"/>
          <w:sz w:val="22"/>
          <w:szCs w:val="22"/>
        </w:rPr>
        <w:t>  </w:t>
      </w:r>
      <w:r w:rsidRPr="00DE5F03">
        <w:rPr>
          <w:rFonts w:ascii="微软雅黑" w:eastAsia="微软雅黑" w:hAnsi="微软雅黑" w:cs="宋体" w:hint="eastAsia"/>
          <w:color w:val="666666"/>
          <w:kern w:val="0"/>
          <w:sz w:val="22"/>
          <w:szCs w:val="22"/>
        </w:rPr>
        <w:t>话：</w:t>
      </w:r>
      <w:r w:rsidRPr="00DE5F03">
        <w:rPr>
          <w:rFonts w:ascii="微软雅黑" w:eastAsia="微软雅黑" w:hAnsi="微软雅黑" w:cs="Times New Roman"/>
          <w:color w:val="666666"/>
          <w:kern w:val="0"/>
          <w:sz w:val="22"/>
          <w:szCs w:val="22"/>
        </w:rPr>
        <w:t>025 84682780</w:t>
      </w:r>
    </w:p>
    <w:p w:rsidR="0023539D" w:rsidRPr="00DE5F03" w:rsidRDefault="0023539D" w:rsidP="0023539D">
      <w:pPr>
        <w:widowControl/>
        <w:shd w:val="clear" w:color="auto" w:fill="FFFFFF"/>
        <w:spacing w:line="375" w:lineRule="atLeast"/>
        <w:jc w:val="left"/>
        <w:rPr>
          <w:rFonts w:ascii="微软雅黑" w:eastAsia="微软雅黑" w:hAnsi="微软雅黑" w:cs="宋体"/>
          <w:color w:val="666666"/>
          <w:kern w:val="0"/>
          <w:sz w:val="22"/>
          <w:szCs w:val="22"/>
        </w:rPr>
      </w:pPr>
      <w:r w:rsidRPr="00DE5F03">
        <w:rPr>
          <w:rFonts w:ascii="微软雅黑" w:eastAsia="微软雅黑" w:hAnsi="微软雅黑" w:cs="宋体" w:hint="eastAsia"/>
          <w:color w:val="666666"/>
          <w:kern w:val="0"/>
          <w:sz w:val="22"/>
          <w:szCs w:val="22"/>
        </w:rPr>
        <w:t>邮</w:t>
      </w:r>
      <w:r w:rsidRPr="00DE5F03">
        <w:rPr>
          <w:rFonts w:ascii="微软雅黑" w:eastAsia="微软雅黑" w:hAnsi="微软雅黑" w:cs="Times New Roman"/>
          <w:color w:val="666666"/>
          <w:kern w:val="0"/>
          <w:sz w:val="22"/>
          <w:szCs w:val="22"/>
        </w:rPr>
        <w:t>  </w:t>
      </w:r>
      <w:r w:rsidRPr="00DE5F03">
        <w:rPr>
          <w:rFonts w:ascii="微软雅黑" w:eastAsia="微软雅黑" w:hAnsi="微软雅黑" w:cs="宋体" w:hint="eastAsia"/>
          <w:color w:val="666666"/>
          <w:kern w:val="0"/>
          <w:sz w:val="22"/>
          <w:szCs w:val="22"/>
        </w:rPr>
        <w:t>编：</w:t>
      </w:r>
      <w:r w:rsidRPr="00DE5F03">
        <w:rPr>
          <w:rFonts w:ascii="微软雅黑" w:eastAsia="微软雅黑" w:hAnsi="微软雅黑" w:cs="Times New Roman"/>
          <w:color w:val="666666"/>
          <w:kern w:val="0"/>
          <w:sz w:val="22"/>
          <w:szCs w:val="22"/>
        </w:rPr>
        <w:t>210016</w:t>
      </w:r>
    </w:p>
    <w:p w:rsidR="0023539D" w:rsidRPr="00DE5F03" w:rsidRDefault="00850F4E" w:rsidP="0023539D">
      <w:pPr>
        <w:widowControl/>
        <w:shd w:val="clear" w:color="auto" w:fill="FFFFFF"/>
        <w:spacing w:line="375" w:lineRule="atLeast"/>
        <w:jc w:val="left"/>
        <w:rPr>
          <w:rFonts w:ascii="微软雅黑" w:eastAsia="微软雅黑" w:hAnsi="微软雅黑" w:cs="宋体"/>
          <w:color w:val="666666"/>
          <w:kern w:val="0"/>
          <w:sz w:val="22"/>
          <w:szCs w:val="22"/>
        </w:rPr>
      </w:pPr>
      <w:r>
        <w:rPr>
          <w:rFonts w:ascii="微软雅黑" w:eastAsia="微软雅黑" w:hAnsi="微软雅黑" w:cs="宋体" w:hint="eastAsia"/>
          <w:color w:val="666666"/>
          <w:kern w:val="0"/>
          <w:sz w:val="22"/>
          <w:szCs w:val="22"/>
        </w:rPr>
        <w:t xml:space="preserve">联 系 </w:t>
      </w:r>
      <w:r w:rsidR="0023539D" w:rsidRPr="00DE5F03">
        <w:rPr>
          <w:rFonts w:ascii="微软雅黑" w:eastAsia="微软雅黑" w:hAnsi="微软雅黑" w:cs="宋体" w:hint="eastAsia"/>
          <w:color w:val="666666"/>
          <w:kern w:val="0"/>
          <w:sz w:val="22"/>
          <w:szCs w:val="22"/>
        </w:rPr>
        <w:t>邮</w:t>
      </w:r>
      <w:r w:rsidR="0023539D" w:rsidRPr="00DE5F03">
        <w:rPr>
          <w:rFonts w:ascii="微软雅黑" w:eastAsia="微软雅黑" w:hAnsi="微软雅黑" w:cs="Times New Roman"/>
          <w:color w:val="666666"/>
          <w:kern w:val="0"/>
          <w:sz w:val="22"/>
          <w:szCs w:val="22"/>
        </w:rPr>
        <w:t>  </w:t>
      </w:r>
      <w:r w:rsidR="0023539D" w:rsidRPr="00DE5F03">
        <w:rPr>
          <w:rFonts w:ascii="微软雅黑" w:eastAsia="微软雅黑" w:hAnsi="微软雅黑" w:cs="宋体" w:hint="eastAsia"/>
          <w:color w:val="666666"/>
          <w:kern w:val="0"/>
          <w:sz w:val="22"/>
          <w:szCs w:val="22"/>
        </w:rPr>
        <w:t>箱：</w:t>
      </w:r>
      <w:proofErr w:type="spellStart"/>
      <w:r w:rsidR="0023539D">
        <w:rPr>
          <w:rFonts w:ascii="微软雅黑" w:eastAsia="微软雅黑" w:hAnsi="微软雅黑" w:cs="宋体" w:hint="eastAsia"/>
          <w:color w:val="666666"/>
          <w:kern w:val="0"/>
          <w:sz w:val="22"/>
          <w:szCs w:val="22"/>
        </w:rPr>
        <w:t>crvsgjcgwzp</w:t>
      </w:r>
      <w:proofErr w:type="spellEnd"/>
      <w:r w:rsidR="0023539D" w:rsidRPr="00DE5F03">
        <w:rPr>
          <w:rFonts w:ascii="微软雅黑" w:eastAsia="微软雅黑" w:hAnsi="微软雅黑" w:cs="Times New Roman"/>
          <w:color w:val="666666"/>
          <w:kern w:val="0"/>
          <w:sz w:val="22"/>
          <w:szCs w:val="22"/>
        </w:rPr>
        <w:t xml:space="preserve"> @suguo.com.cn</w:t>
      </w:r>
    </w:p>
    <w:p w:rsidR="0023539D" w:rsidRPr="00DE5F03" w:rsidRDefault="0023539D" w:rsidP="0023539D">
      <w:pPr>
        <w:widowControl/>
        <w:shd w:val="clear" w:color="auto" w:fill="FFFFFF"/>
        <w:spacing w:line="375" w:lineRule="atLeast"/>
        <w:jc w:val="left"/>
        <w:rPr>
          <w:rFonts w:ascii="微软雅黑" w:eastAsia="微软雅黑" w:hAnsi="微软雅黑" w:cs="宋体"/>
          <w:color w:val="666666"/>
          <w:kern w:val="0"/>
          <w:sz w:val="22"/>
          <w:szCs w:val="22"/>
        </w:rPr>
      </w:pPr>
      <w:r w:rsidRPr="00DE5F03">
        <w:rPr>
          <w:rFonts w:ascii="微软雅黑" w:eastAsia="微软雅黑" w:hAnsi="微软雅黑" w:cs="宋体" w:hint="eastAsia"/>
          <w:color w:val="666666"/>
          <w:kern w:val="0"/>
          <w:sz w:val="22"/>
          <w:szCs w:val="22"/>
        </w:rPr>
        <w:t>网</w:t>
      </w:r>
      <w:r w:rsidRPr="00DE5F03">
        <w:rPr>
          <w:rFonts w:ascii="微软雅黑" w:eastAsia="微软雅黑" w:hAnsi="微软雅黑" w:cs="Times New Roman"/>
          <w:color w:val="666666"/>
          <w:kern w:val="0"/>
          <w:sz w:val="22"/>
          <w:szCs w:val="22"/>
        </w:rPr>
        <w:t>  </w:t>
      </w:r>
      <w:r w:rsidRPr="00DE5F03">
        <w:rPr>
          <w:rFonts w:ascii="微软雅黑" w:eastAsia="微软雅黑" w:hAnsi="微软雅黑" w:cs="宋体" w:hint="eastAsia"/>
          <w:color w:val="666666"/>
          <w:kern w:val="0"/>
          <w:sz w:val="22"/>
          <w:szCs w:val="22"/>
        </w:rPr>
        <w:t>址：</w:t>
      </w:r>
      <w:r w:rsidRPr="00DE5F03">
        <w:rPr>
          <w:rFonts w:ascii="微软雅黑" w:eastAsia="微软雅黑" w:hAnsi="微软雅黑" w:cs="Times New Roman"/>
          <w:color w:val="666666"/>
          <w:kern w:val="0"/>
          <w:sz w:val="22"/>
          <w:szCs w:val="22"/>
        </w:rPr>
        <w:t>www.suguo.com.cn</w:t>
      </w:r>
    </w:p>
    <w:p w:rsidR="0023539D" w:rsidRPr="00DE5F03" w:rsidRDefault="0023539D" w:rsidP="0023539D">
      <w:pPr>
        <w:widowControl/>
        <w:shd w:val="clear" w:color="auto" w:fill="FFFFFF"/>
        <w:spacing w:line="375" w:lineRule="atLeast"/>
        <w:jc w:val="left"/>
        <w:rPr>
          <w:rFonts w:ascii="微软雅黑" w:eastAsia="微软雅黑" w:hAnsi="微软雅黑" w:cs="宋体"/>
          <w:color w:val="666666"/>
          <w:kern w:val="0"/>
          <w:sz w:val="22"/>
          <w:szCs w:val="22"/>
        </w:rPr>
      </w:pPr>
      <w:r w:rsidRPr="00DE5F03">
        <w:rPr>
          <w:rFonts w:ascii="微软雅黑" w:eastAsia="微软雅黑" w:hAnsi="微软雅黑" w:cs="宋体" w:hint="eastAsia"/>
          <w:color w:val="666666"/>
          <w:kern w:val="0"/>
          <w:sz w:val="22"/>
          <w:szCs w:val="22"/>
        </w:rPr>
        <w:t>地</w:t>
      </w:r>
      <w:r w:rsidRPr="00DE5F03">
        <w:rPr>
          <w:rFonts w:ascii="微软雅黑" w:eastAsia="微软雅黑" w:hAnsi="微软雅黑" w:cs="Times New Roman"/>
          <w:color w:val="666666"/>
          <w:kern w:val="0"/>
          <w:sz w:val="22"/>
          <w:szCs w:val="22"/>
        </w:rPr>
        <w:t>  </w:t>
      </w:r>
      <w:r w:rsidRPr="00DE5F03">
        <w:rPr>
          <w:rFonts w:ascii="微软雅黑" w:eastAsia="微软雅黑" w:hAnsi="微软雅黑" w:cs="宋体" w:hint="eastAsia"/>
          <w:color w:val="666666"/>
          <w:kern w:val="0"/>
          <w:sz w:val="22"/>
          <w:szCs w:val="22"/>
        </w:rPr>
        <w:t>址：南京市解放路</w:t>
      </w:r>
      <w:r w:rsidRPr="00DE5F03">
        <w:rPr>
          <w:rFonts w:ascii="微软雅黑" w:eastAsia="微软雅黑" w:hAnsi="微软雅黑" w:cs="Times New Roman"/>
          <w:color w:val="666666"/>
          <w:kern w:val="0"/>
          <w:sz w:val="22"/>
          <w:szCs w:val="22"/>
        </w:rPr>
        <w:t>55</w:t>
      </w:r>
      <w:r w:rsidRPr="00DE5F03">
        <w:rPr>
          <w:rFonts w:ascii="微软雅黑" w:eastAsia="微软雅黑" w:hAnsi="微软雅黑" w:cs="宋体" w:hint="eastAsia"/>
          <w:color w:val="666666"/>
          <w:kern w:val="0"/>
          <w:sz w:val="22"/>
          <w:szCs w:val="22"/>
        </w:rPr>
        <w:t>号苏果超市有限公司</w:t>
      </w:r>
      <w:r w:rsidRPr="00DE5F03">
        <w:rPr>
          <w:rFonts w:ascii="微软雅黑" w:eastAsia="微软雅黑" w:hAnsi="微软雅黑" w:cs="Times New Roman"/>
          <w:color w:val="666666"/>
          <w:kern w:val="0"/>
          <w:sz w:val="22"/>
          <w:szCs w:val="22"/>
        </w:rPr>
        <w:t>401</w:t>
      </w:r>
      <w:r w:rsidRPr="00DE5F03">
        <w:rPr>
          <w:rFonts w:ascii="微软雅黑" w:eastAsia="微软雅黑" w:hAnsi="微软雅黑" w:cs="宋体" w:hint="eastAsia"/>
          <w:color w:val="666666"/>
          <w:kern w:val="0"/>
          <w:sz w:val="22"/>
          <w:szCs w:val="22"/>
        </w:rPr>
        <w:t>室</w:t>
      </w:r>
    </w:p>
    <w:bookmarkEnd w:id="0"/>
    <w:bookmarkEnd w:id="1"/>
    <w:bookmarkEnd w:id="2"/>
    <w:bookmarkEnd w:id="3"/>
    <w:p w:rsidR="00D54FC3" w:rsidRPr="0023539D" w:rsidRDefault="00D54FC3">
      <w:pPr>
        <w:pStyle w:val="a3"/>
        <w:widowControl/>
        <w:spacing w:before="48" w:after="48"/>
        <w:ind w:firstLineChars="200" w:firstLine="360"/>
        <w:rPr>
          <w:rFonts w:ascii="微软雅黑" w:eastAsia="微软雅黑" w:hAnsi="微软雅黑" w:cs="微软雅黑"/>
          <w:sz w:val="18"/>
          <w:szCs w:val="18"/>
        </w:rPr>
      </w:pPr>
    </w:p>
    <w:p w:rsidR="00D54FC3" w:rsidRDefault="00D54FC3">
      <w:pPr>
        <w:pStyle w:val="a3"/>
        <w:widowControl/>
        <w:spacing w:before="48" w:after="48"/>
        <w:ind w:firstLineChars="200" w:firstLine="360"/>
        <w:rPr>
          <w:rFonts w:ascii="微软雅黑" w:eastAsia="微软雅黑" w:hAnsi="微软雅黑" w:cs="微软雅黑"/>
          <w:sz w:val="18"/>
          <w:szCs w:val="18"/>
        </w:rPr>
      </w:pPr>
    </w:p>
    <w:p w:rsidR="00D54FC3" w:rsidRDefault="00D54FC3">
      <w:pPr>
        <w:pStyle w:val="a3"/>
        <w:widowControl/>
        <w:spacing w:before="48" w:after="48"/>
        <w:ind w:firstLineChars="200" w:firstLine="360"/>
        <w:rPr>
          <w:rFonts w:ascii="微软雅黑" w:eastAsia="微软雅黑" w:hAnsi="微软雅黑" w:cs="微软雅黑"/>
          <w:sz w:val="18"/>
          <w:szCs w:val="18"/>
        </w:rPr>
      </w:pPr>
    </w:p>
    <w:p w:rsidR="00D54FC3" w:rsidRDefault="00D54FC3">
      <w:pPr>
        <w:pStyle w:val="a3"/>
        <w:widowControl/>
        <w:spacing w:before="48" w:after="48"/>
        <w:ind w:firstLineChars="200" w:firstLine="360"/>
        <w:rPr>
          <w:rFonts w:ascii="微软雅黑" w:eastAsia="微软雅黑" w:hAnsi="微软雅黑" w:cs="微软雅黑"/>
          <w:sz w:val="18"/>
          <w:szCs w:val="18"/>
        </w:rPr>
      </w:pPr>
    </w:p>
    <w:p w:rsidR="00D54FC3" w:rsidRDefault="00D54FC3">
      <w:pPr>
        <w:pStyle w:val="a3"/>
        <w:widowControl/>
        <w:spacing w:before="48" w:after="48"/>
        <w:ind w:firstLineChars="200" w:firstLine="360"/>
        <w:rPr>
          <w:rFonts w:ascii="微软雅黑" w:eastAsia="微软雅黑" w:hAnsi="微软雅黑" w:cs="微软雅黑"/>
          <w:sz w:val="18"/>
          <w:szCs w:val="18"/>
        </w:rPr>
      </w:pPr>
    </w:p>
    <w:p w:rsidR="00D54FC3" w:rsidRDefault="001A4D40">
      <w:pPr>
        <w:pStyle w:val="a3"/>
        <w:widowControl/>
        <w:spacing w:before="48" w:after="48"/>
        <w:ind w:firstLineChars="200" w:firstLine="360"/>
        <w:rPr>
          <w:rFonts w:ascii="微软雅黑" w:eastAsia="微软雅黑" w:hAnsi="微软雅黑" w:cs="微软雅黑"/>
          <w:sz w:val="18"/>
          <w:szCs w:val="18"/>
        </w:rPr>
      </w:pPr>
      <w:r>
        <w:rPr>
          <w:rFonts w:ascii="微软雅黑" w:eastAsia="微软雅黑" w:hAnsi="微软雅黑" w:cs="微软雅黑" w:hint="eastAsia"/>
          <w:sz w:val="18"/>
          <w:szCs w:val="18"/>
        </w:rPr>
        <w:t> </w:t>
      </w:r>
    </w:p>
    <w:p w:rsidR="00D54FC3" w:rsidRDefault="00D54FC3">
      <w:pPr>
        <w:pStyle w:val="a3"/>
        <w:widowControl/>
        <w:rPr>
          <w:rFonts w:ascii="微软雅黑" w:eastAsia="微软雅黑" w:hAnsi="微软雅黑" w:cs="微软雅黑"/>
          <w:sz w:val="18"/>
          <w:szCs w:val="18"/>
        </w:rPr>
      </w:pPr>
    </w:p>
    <w:sectPr w:rsidR="00D54F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223011"/>
    <w:multiLevelType w:val="singleLevel"/>
    <w:tmpl w:val="25223011"/>
    <w:lvl w:ilvl="0">
      <w:start w:val="4"/>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112A41"/>
    <w:rsid w:val="000E65AA"/>
    <w:rsid w:val="001A4D40"/>
    <w:rsid w:val="0023539D"/>
    <w:rsid w:val="00564ABE"/>
    <w:rsid w:val="005A3E90"/>
    <w:rsid w:val="00850F4E"/>
    <w:rsid w:val="00962268"/>
    <w:rsid w:val="00CC7C5F"/>
    <w:rsid w:val="00D54FC3"/>
    <w:rsid w:val="00DA3766"/>
    <w:rsid w:val="00E97B81"/>
    <w:rsid w:val="00F52812"/>
    <w:rsid w:val="1D34012A"/>
    <w:rsid w:val="242E2360"/>
    <w:rsid w:val="4E12257D"/>
    <w:rsid w:val="73112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60" w:after="60" w:line="18" w:lineRule="atLeast"/>
      <w:jc w:val="left"/>
    </w:pPr>
    <w:rPr>
      <w:rFonts w:cs="Times New Roman"/>
      <w:kern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Top of Form" w:uiPriority="99"/>
    <w:lsdException w:name="HTML Bottom of Form" w:uiPriority="99"/>
    <w:lsdException w:name="Normal (Web)" w:qFormat="1"/>
    <w:lsdException w:name="Normal Table"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60" w:after="60" w:line="18" w:lineRule="atLeast"/>
      <w:jc w:val="left"/>
    </w:pPr>
    <w:rPr>
      <w:rFonts w:cs="Times New Roman"/>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3421</TotalTime>
  <Pages>1</Pages>
  <Words>197</Words>
  <Characters>1129</Characters>
  <Application>Microsoft Office Word</Application>
  <DocSecurity>0</DocSecurity>
  <Lines>9</Lines>
  <Paragraphs>2</Paragraphs>
  <ScaleCrop>false</ScaleCrop>
  <Company>Microsoft</Company>
  <LinksUpToDate>false</LinksUpToDate>
  <CharactersWithSpaces>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唐欣</dc:creator>
  <cp:lastModifiedBy>张永明</cp:lastModifiedBy>
  <cp:revision>14</cp:revision>
  <dcterms:created xsi:type="dcterms:W3CDTF">2018-02-23T01:53:00Z</dcterms:created>
  <dcterms:modified xsi:type="dcterms:W3CDTF">2018-10-31T09:48:00Z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